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A5F9" w14:textId="3B0590A7" w:rsidR="00A23497" w:rsidRPr="001744E2" w:rsidRDefault="00BE7831" w:rsidP="00A23497">
      <w:pPr>
        <w:spacing w:after="0" w:line="240" w:lineRule="auto"/>
        <w:contextualSpacing/>
        <w:jc w:val="center"/>
        <w:rPr>
          <w:rFonts w:eastAsiaTheme="majorEastAsia" w:cstheme="majorBidi"/>
          <w:b/>
          <w:spacing w:val="-10"/>
          <w:kern w:val="28"/>
          <w:sz w:val="32"/>
          <w:szCs w:val="56"/>
        </w:rPr>
      </w:pPr>
      <w:r w:rsidRPr="001744E2">
        <w:rPr>
          <w:rFonts w:eastAsiaTheme="majorEastAsia" w:cstheme="majorBidi"/>
          <w:b/>
          <w:noProof/>
          <w:spacing w:val="-10"/>
          <w:kern w:val="28"/>
          <w:sz w:val="32"/>
          <w:szCs w:val="56"/>
          <w:lang w:eastAsia="en-GB"/>
        </w:rPr>
        <w:drawing>
          <wp:anchor distT="0" distB="0" distL="114300" distR="114300" simplePos="0" relativeHeight="251660288" behindDoc="0" locked="0" layoutInCell="1" allowOverlap="1" wp14:anchorId="069533FD" wp14:editId="658BC23E">
            <wp:simplePos x="0" y="0"/>
            <wp:positionH relativeFrom="column">
              <wp:posOffset>4676775</wp:posOffset>
            </wp:positionH>
            <wp:positionV relativeFrom="paragraph">
              <wp:posOffset>9525</wp:posOffset>
            </wp:positionV>
            <wp:extent cx="1266825" cy="778510"/>
            <wp:effectExtent l="0" t="0" r="952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newi_Gradient_No Strapline_CMYK_CS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4E2">
        <w:rPr>
          <w:rFonts w:eastAsiaTheme="majorEastAsia" w:cstheme="majorBidi"/>
          <w:b/>
          <w:noProof/>
          <w:spacing w:val="-10"/>
          <w:kern w:val="28"/>
          <w:sz w:val="32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61339DA2" wp14:editId="38B801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51990" cy="781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ste_partnershi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324BD" w14:textId="08800657" w:rsidR="00932462" w:rsidRPr="00AC2F92" w:rsidRDefault="00C77C04">
      <w:pPr>
        <w:rPr>
          <w:rFonts w:ascii="Arial" w:hAnsi="Arial" w:cs="Arial"/>
          <w:sz w:val="24"/>
          <w:szCs w:val="24"/>
        </w:rPr>
      </w:pPr>
    </w:p>
    <w:p w14:paraId="327FF8A5" w14:textId="71EE55A2" w:rsidR="00A935B0" w:rsidRDefault="00A935B0">
      <w:pPr>
        <w:rPr>
          <w:rFonts w:ascii="Arial" w:hAnsi="Arial" w:cs="Arial"/>
          <w:sz w:val="24"/>
          <w:szCs w:val="24"/>
        </w:rPr>
      </w:pPr>
    </w:p>
    <w:p w14:paraId="5F58158C" w14:textId="77777777" w:rsidR="00E30939" w:rsidRPr="00AC2F92" w:rsidRDefault="00E30939">
      <w:pPr>
        <w:rPr>
          <w:rFonts w:ascii="Arial" w:hAnsi="Arial" w:cs="Arial"/>
          <w:sz w:val="24"/>
          <w:szCs w:val="24"/>
        </w:rPr>
      </w:pPr>
    </w:p>
    <w:p w14:paraId="6F2D6F5D" w14:textId="77777777" w:rsidR="00E338F0" w:rsidRDefault="007408C0" w:rsidP="00F141A1">
      <w:pPr>
        <w:rPr>
          <w:rFonts w:ascii="Arial" w:hAnsi="Arial" w:cs="Arial"/>
          <w:sz w:val="24"/>
          <w:szCs w:val="24"/>
        </w:rPr>
      </w:pPr>
      <w:r w:rsidRPr="00AC2F92">
        <w:rPr>
          <w:rFonts w:ascii="Arial" w:hAnsi="Arial" w:cs="Arial"/>
          <w:sz w:val="24"/>
          <w:szCs w:val="24"/>
        </w:rPr>
        <w:t xml:space="preserve"> </w:t>
      </w:r>
    </w:p>
    <w:p w14:paraId="40D3E2FD" w14:textId="77777777" w:rsidR="002C49C5" w:rsidRDefault="007408C0" w:rsidP="00F141A1">
      <w:pPr>
        <w:rPr>
          <w:rFonts w:ascii="Arial" w:hAnsi="Arial" w:cs="Arial"/>
          <w:sz w:val="24"/>
          <w:szCs w:val="24"/>
        </w:rPr>
      </w:pPr>
      <w:r w:rsidRPr="00AC2F92">
        <w:rPr>
          <w:rFonts w:ascii="Arial" w:hAnsi="Arial" w:cs="Arial"/>
          <w:sz w:val="24"/>
          <w:szCs w:val="24"/>
        </w:rPr>
        <w:t xml:space="preserve">                    </w:t>
      </w:r>
    </w:p>
    <w:p w14:paraId="7025DB59" w14:textId="729E5FF3" w:rsidR="00F141A1" w:rsidRDefault="007408C0" w:rsidP="00F141A1">
      <w:pPr>
        <w:rPr>
          <w:rFonts w:ascii="Arial" w:hAnsi="Arial" w:cs="Arial"/>
          <w:b/>
          <w:bCs/>
          <w:sz w:val="36"/>
          <w:szCs w:val="36"/>
        </w:rPr>
      </w:pPr>
      <w:r w:rsidRPr="00AC2F92">
        <w:rPr>
          <w:rFonts w:ascii="Arial" w:hAnsi="Arial" w:cs="Arial"/>
          <w:sz w:val="24"/>
          <w:szCs w:val="24"/>
        </w:rPr>
        <w:t xml:space="preserve">     </w:t>
      </w:r>
      <w:r w:rsidR="00D209C2">
        <w:rPr>
          <w:rFonts w:ascii="Arial" w:hAnsi="Arial" w:cs="Arial"/>
          <w:sz w:val="24"/>
          <w:szCs w:val="24"/>
        </w:rPr>
        <w:t xml:space="preserve">            </w:t>
      </w:r>
      <w:r w:rsidR="00B47327" w:rsidRPr="00E30939">
        <w:rPr>
          <w:rFonts w:ascii="Arial" w:hAnsi="Arial" w:cs="Arial"/>
          <w:b/>
          <w:bCs/>
          <w:sz w:val="36"/>
          <w:szCs w:val="36"/>
        </w:rPr>
        <w:t xml:space="preserve">P R E S </w:t>
      </w:r>
      <w:proofErr w:type="spellStart"/>
      <w:r w:rsidR="00B47327" w:rsidRPr="00E30939">
        <w:rPr>
          <w:rFonts w:ascii="Arial" w:hAnsi="Arial" w:cs="Arial"/>
          <w:b/>
          <w:bCs/>
          <w:sz w:val="36"/>
          <w:szCs w:val="36"/>
        </w:rPr>
        <w:t>S</w:t>
      </w:r>
      <w:proofErr w:type="spellEnd"/>
      <w:r w:rsidR="00B47327" w:rsidRPr="00E30939">
        <w:rPr>
          <w:rFonts w:ascii="Arial" w:hAnsi="Arial" w:cs="Arial"/>
          <w:b/>
          <w:bCs/>
          <w:sz w:val="36"/>
          <w:szCs w:val="36"/>
        </w:rPr>
        <w:t xml:space="preserve">   R E L E A S E</w:t>
      </w:r>
    </w:p>
    <w:p w14:paraId="2A1C35BC" w14:textId="77777777" w:rsidR="002C49C5" w:rsidRDefault="002C49C5" w:rsidP="00444908">
      <w:pPr>
        <w:rPr>
          <w:rFonts w:ascii="Arial" w:hAnsi="Arial" w:cs="Arial"/>
          <w:sz w:val="24"/>
          <w:szCs w:val="24"/>
        </w:rPr>
      </w:pPr>
    </w:p>
    <w:p w14:paraId="4108F0F2" w14:textId="52D7F9A7" w:rsidR="00444908" w:rsidRPr="0060175D" w:rsidRDefault="00C77C04" w:rsidP="0044490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6143F3">
        <w:rPr>
          <w:rFonts w:cstheme="minorHAnsi"/>
          <w:b/>
          <w:bCs/>
          <w:sz w:val="24"/>
          <w:szCs w:val="24"/>
        </w:rPr>
        <w:t>4 April</w:t>
      </w:r>
      <w:r w:rsidR="00EA5FE6" w:rsidRPr="0060175D">
        <w:rPr>
          <w:rFonts w:cstheme="minorHAnsi"/>
          <w:b/>
          <w:bCs/>
          <w:sz w:val="24"/>
          <w:szCs w:val="24"/>
        </w:rPr>
        <w:t xml:space="preserve"> 2023</w:t>
      </w:r>
    </w:p>
    <w:p w14:paraId="6D524E5D" w14:textId="72C53D95" w:rsidR="00B07C33" w:rsidRPr="0060175D" w:rsidRDefault="002C49C5" w:rsidP="00444908">
      <w:pPr>
        <w:rPr>
          <w:rFonts w:cstheme="minorHAnsi"/>
          <w:b/>
          <w:bCs/>
          <w:sz w:val="24"/>
          <w:szCs w:val="24"/>
        </w:rPr>
      </w:pPr>
      <w:r w:rsidRPr="0060175D">
        <w:rPr>
          <w:rFonts w:cstheme="minorHAnsi"/>
          <w:b/>
          <w:bCs/>
          <w:sz w:val="24"/>
          <w:szCs w:val="24"/>
        </w:rPr>
        <w:t>Garden gold</w:t>
      </w:r>
    </w:p>
    <w:p w14:paraId="3F2F06B5" w14:textId="7D0BBD75" w:rsidR="00B07C33" w:rsidRPr="005F6A48" w:rsidRDefault="00B07C33" w:rsidP="00444908">
      <w:pPr>
        <w:rPr>
          <w:rFonts w:cstheme="minorHAnsi"/>
        </w:rPr>
      </w:pPr>
      <w:r w:rsidRPr="005F6A48">
        <w:rPr>
          <w:rFonts w:cstheme="minorHAnsi"/>
        </w:rPr>
        <w:t>Get your garden season off to a flying start this spring with some home composting.</w:t>
      </w:r>
    </w:p>
    <w:p w14:paraId="22EC6E96" w14:textId="77777777" w:rsidR="004C19FB" w:rsidRPr="005F6A48" w:rsidRDefault="00B07C33" w:rsidP="004C19FB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5F6A48">
        <w:rPr>
          <w:rFonts w:asciiTheme="minorHAnsi" w:hAnsiTheme="minorHAnsi" w:cstheme="minorHAnsi"/>
          <w:sz w:val="22"/>
          <w:szCs w:val="22"/>
        </w:rPr>
        <w:t>It’s the perfect way to help get the most from spring clean-up chores and turn garden waste into garden gold!</w:t>
      </w:r>
    </w:p>
    <w:p w14:paraId="3752FA20" w14:textId="635B3D11" w:rsidR="004C19FB" w:rsidRPr="005F6A48" w:rsidRDefault="004C19FB" w:rsidP="004C19FB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5F6A48">
        <w:rPr>
          <w:rFonts w:asciiTheme="minorHAnsi" w:hAnsiTheme="minorHAnsi" w:cstheme="minorHAnsi"/>
          <w:color w:val="111111"/>
          <w:sz w:val="22"/>
          <w:szCs w:val="22"/>
        </w:rPr>
        <w:t>Composting for just one year can save greenhouse gases equivalent to all the carbon dioxide produced by a kettle for one year, or a washing machine for three months.</w:t>
      </w:r>
    </w:p>
    <w:p w14:paraId="68A870F0" w14:textId="4D07C0DC" w:rsidR="00B07C33" w:rsidRPr="005F6A48" w:rsidRDefault="004159EC" w:rsidP="00B07C33">
      <w:pPr>
        <w:rPr>
          <w:rFonts w:cstheme="minorHAnsi"/>
        </w:rPr>
      </w:pPr>
      <w:r w:rsidRPr="005F6A48">
        <w:rPr>
          <w:rFonts w:cstheme="minorHAnsi"/>
        </w:rPr>
        <w:t xml:space="preserve">There are lots of different ways to compost from </w:t>
      </w:r>
      <w:r w:rsidR="00215044" w:rsidRPr="005F6A48">
        <w:rPr>
          <w:rFonts w:cstheme="minorHAnsi"/>
        </w:rPr>
        <w:t xml:space="preserve">using </w:t>
      </w:r>
      <w:r w:rsidRPr="005F6A48">
        <w:rPr>
          <w:rFonts w:cstheme="minorHAnsi"/>
        </w:rPr>
        <w:t>compost bins to</w:t>
      </w:r>
      <w:r w:rsidR="00215044" w:rsidRPr="005F6A48">
        <w:rPr>
          <w:rFonts w:cstheme="minorHAnsi"/>
        </w:rPr>
        <w:t xml:space="preserve"> building </w:t>
      </w:r>
      <w:proofErr w:type="gramStart"/>
      <w:r w:rsidR="00215044" w:rsidRPr="005F6A48">
        <w:rPr>
          <w:rFonts w:cstheme="minorHAnsi"/>
        </w:rPr>
        <w:t xml:space="preserve">a </w:t>
      </w:r>
      <w:r w:rsidRPr="005F6A48">
        <w:rPr>
          <w:rFonts w:cstheme="minorHAnsi"/>
        </w:rPr>
        <w:t xml:space="preserve"> wormer</w:t>
      </w:r>
      <w:r w:rsidR="00215044" w:rsidRPr="005F6A48">
        <w:rPr>
          <w:rFonts w:cstheme="minorHAnsi"/>
        </w:rPr>
        <w:t>y</w:t>
      </w:r>
      <w:proofErr w:type="gramEnd"/>
      <w:r w:rsidR="00215044" w:rsidRPr="005F6A48">
        <w:rPr>
          <w:rFonts w:cstheme="minorHAnsi"/>
        </w:rPr>
        <w:t xml:space="preserve"> </w:t>
      </w:r>
      <w:r w:rsidR="009234B5" w:rsidRPr="005F6A48">
        <w:rPr>
          <w:rFonts w:cstheme="minorHAnsi"/>
        </w:rPr>
        <w:t xml:space="preserve">and the earlier you start in the year the sooner you will </w:t>
      </w:r>
      <w:r w:rsidR="000B010A" w:rsidRPr="005F6A48">
        <w:rPr>
          <w:rFonts w:cstheme="minorHAnsi"/>
        </w:rPr>
        <w:t>create a</w:t>
      </w:r>
      <w:r w:rsidR="008670B5" w:rsidRPr="005F6A48">
        <w:rPr>
          <w:rFonts w:cstheme="minorHAnsi"/>
        </w:rPr>
        <w:t xml:space="preserve"> top-quality</w:t>
      </w:r>
      <w:r w:rsidR="007D096E" w:rsidRPr="005F6A48">
        <w:rPr>
          <w:rFonts w:cstheme="minorHAnsi"/>
        </w:rPr>
        <w:t xml:space="preserve"> fertiliser for </w:t>
      </w:r>
      <w:r w:rsidR="00041CD6" w:rsidRPr="005F6A48">
        <w:rPr>
          <w:rFonts w:cstheme="minorHAnsi"/>
        </w:rPr>
        <w:t xml:space="preserve">plants and vegetables for </w:t>
      </w:r>
      <w:r w:rsidR="007D096E" w:rsidRPr="005F6A48">
        <w:rPr>
          <w:rFonts w:cstheme="minorHAnsi"/>
        </w:rPr>
        <w:t>free!</w:t>
      </w:r>
    </w:p>
    <w:p w14:paraId="306755BC" w14:textId="7D0954EC" w:rsidR="008670B5" w:rsidRPr="005F6A48" w:rsidRDefault="008B48B5" w:rsidP="008670B5">
      <w:pPr>
        <w:rPr>
          <w:rFonts w:cstheme="minorHAnsi"/>
          <w:color w:val="111111"/>
        </w:rPr>
      </w:pPr>
      <w:r w:rsidRPr="005F6A48">
        <w:rPr>
          <w:rFonts w:cstheme="minorHAnsi"/>
        </w:rPr>
        <w:t xml:space="preserve">Last year, Waste Less South Yorkshire, a leading environmental group which is supported by local councils and the </w:t>
      </w:r>
      <w:proofErr w:type="spellStart"/>
      <w:r w:rsidRPr="005F6A48">
        <w:rPr>
          <w:rFonts w:cstheme="minorHAnsi"/>
        </w:rPr>
        <w:t>Renewi</w:t>
      </w:r>
      <w:proofErr w:type="spellEnd"/>
      <w:r w:rsidRPr="005F6A48">
        <w:rPr>
          <w:rFonts w:cstheme="minorHAnsi"/>
        </w:rPr>
        <w:t xml:space="preserve"> organisation</w:t>
      </w:r>
      <w:r w:rsidR="00F168F7" w:rsidRPr="005F6A48">
        <w:rPr>
          <w:rFonts w:cstheme="minorHAnsi"/>
        </w:rPr>
        <w:t xml:space="preserve">, gave away 14 </w:t>
      </w:r>
      <w:proofErr w:type="spellStart"/>
      <w:r w:rsidR="00F168F7" w:rsidRPr="005F6A48">
        <w:rPr>
          <w:rFonts w:cstheme="minorHAnsi"/>
        </w:rPr>
        <w:t>Hotbin</w:t>
      </w:r>
      <w:proofErr w:type="spellEnd"/>
      <w:r w:rsidR="00F168F7" w:rsidRPr="005F6A48">
        <w:rPr>
          <w:rFonts w:cstheme="minorHAnsi"/>
        </w:rPr>
        <w:t xml:space="preserve"> composters </w:t>
      </w:r>
      <w:r w:rsidR="008670B5" w:rsidRPr="005F6A48">
        <w:rPr>
          <w:rFonts w:cstheme="minorHAnsi"/>
        </w:rPr>
        <w:t xml:space="preserve">to lucky competition winners. </w:t>
      </w:r>
      <w:proofErr w:type="spellStart"/>
      <w:r w:rsidR="008670B5" w:rsidRPr="005F6A48">
        <w:rPr>
          <w:rFonts w:cstheme="minorHAnsi"/>
          <w:color w:val="111111"/>
        </w:rPr>
        <w:t>Hotbins</w:t>
      </w:r>
      <w:proofErr w:type="spellEnd"/>
      <w:r w:rsidR="008670B5" w:rsidRPr="005F6A48">
        <w:rPr>
          <w:rFonts w:cstheme="minorHAnsi"/>
          <w:color w:val="111111"/>
        </w:rPr>
        <w:t xml:space="preserve"> can transform garden and food waste into fertiliser - in as little as 30-90 days.</w:t>
      </w:r>
    </w:p>
    <w:p w14:paraId="362C0A3F" w14:textId="6BE5CB68" w:rsidR="00194541" w:rsidRPr="005F6A48" w:rsidRDefault="00B4608E" w:rsidP="00194541">
      <w:pPr>
        <w:rPr>
          <w:rFonts w:cstheme="minorHAnsi"/>
        </w:rPr>
      </w:pPr>
      <w:r w:rsidRPr="005F6A48">
        <w:rPr>
          <w:rFonts w:cstheme="minorHAnsi"/>
        </w:rPr>
        <w:t xml:space="preserve">One of the winners </w:t>
      </w:r>
      <w:r w:rsidR="00FF6729" w:rsidRPr="005F6A48">
        <w:rPr>
          <w:rFonts w:cstheme="minorHAnsi"/>
        </w:rPr>
        <w:t xml:space="preserve">- </w:t>
      </w:r>
      <w:r w:rsidR="00194541" w:rsidRPr="005F6A48">
        <w:rPr>
          <w:rFonts w:cstheme="minorHAnsi"/>
          <w:color w:val="111111"/>
        </w:rPr>
        <w:t>Ben Russell from Wheatley, Doncaster said: “</w:t>
      </w:r>
      <w:r w:rsidR="00194541" w:rsidRPr="005F6A48">
        <w:rPr>
          <w:rFonts w:cstheme="minorHAnsi"/>
        </w:rPr>
        <w:t>We are keen recyclers and have been composting for a while now. It is a brilliant way of teaching our children about the environment and waste.</w:t>
      </w:r>
    </w:p>
    <w:p w14:paraId="5291E216" w14:textId="77777777" w:rsidR="00194541" w:rsidRPr="005F6A48" w:rsidRDefault="00194541" w:rsidP="00194541">
      <w:pPr>
        <w:rPr>
          <w:rFonts w:cstheme="minorHAnsi"/>
        </w:rPr>
      </w:pPr>
      <w:r w:rsidRPr="005F6A48">
        <w:rPr>
          <w:rFonts w:cstheme="minorHAnsi"/>
        </w:rPr>
        <w:t>“The Hot compost bin has made it more fun, and we're looking forward to doing more vegetable growing now we are getting our compost quicker.”</w:t>
      </w:r>
    </w:p>
    <w:p w14:paraId="1598DE08" w14:textId="40504CF6" w:rsidR="009063E3" w:rsidRPr="005F6A48" w:rsidRDefault="00194541" w:rsidP="00194541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5F6A48">
        <w:rPr>
          <w:rFonts w:asciiTheme="minorHAnsi" w:hAnsiTheme="minorHAnsi" w:cstheme="minorHAnsi"/>
          <w:color w:val="111111"/>
          <w:sz w:val="22"/>
          <w:szCs w:val="22"/>
        </w:rPr>
        <w:t>Abi Reid is Community Educati</w:t>
      </w:r>
      <w:r w:rsidR="006F4598">
        <w:rPr>
          <w:rFonts w:asciiTheme="minorHAnsi" w:hAnsiTheme="minorHAnsi" w:cstheme="minorHAnsi"/>
          <w:color w:val="111111"/>
          <w:sz w:val="22"/>
          <w:szCs w:val="22"/>
        </w:rPr>
        <w:t xml:space="preserve">on </w:t>
      </w:r>
      <w:r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Liaison Officer based at </w:t>
      </w:r>
      <w:r w:rsidR="00F175D4">
        <w:rPr>
          <w:rFonts w:asciiTheme="minorHAnsi" w:hAnsiTheme="minorHAnsi" w:cstheme="minorHAnsi"/>
          <w:color w:val="111111"/>
          <w:sz w:val="22"/>
          <w:szCs w:val="22"/>
        </w:rPr>
        <w:t xml:space="preserve">Manvers, </w:t>
      </w:r>
      <w:r w:rsidRPr="005F6A48">
        <w:rPr>
          <w:rFonts w:asciiTheme="minorHAnsi" w:hAnsiTheme="minorHAnsi" w:cstheme="minorHAnsi"/>
          <w:color w:val="111111"/>
          <w:sz w:val="22"/>
          <w:szCs w:val="22"/>
        </w:rPr>
        <w:t>the award-winning waste treatment facility which diverts 97 per cent of Barnsley, Doncaster, and Rotherham household waste from landfill.</w:t>
      </w:r>
      <w:r w:rsidR="000E7B75"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  </w:t>
      </w:r>
    </w:p>
    <w:p w14:paraId="178D86BC" w14:textId="77777777" w:rsidR="008E4D44" w:rsidRPr="005F6A48" w:rsidRDefault="009063E3" w:rsidP="008E4D44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5F6A48">
        <w:rPr>
          <w:rFonts w:asciiTheme="minorHAnsi" w:hAnsiTheme="minorHAnsi" w:cstheme="minorHAnsi"/>
          <w:color w:val="111111"/>
          <w:sz w:val="22"/>
          <w:szCs w:val="22"/>
        </w:rPr>
        <w:t>“</w:t>
      </w:r>
      <w:r w:rsidR="000E7B75"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Whether you </w:t>
      </w:r>
      <w:r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have a huge garden or </w:t>
      </w:r>
      <w:r w:rsidR="008E4D44" w:rsidRPr="005F6A48">
        <w:rPr>
          <w:rFonts w:asciiTheme="minorHAnsi" w:hAnsiTheme="minorHAnsi" w:cstheme="minorHAnsi"/>
          <w:color w:val="111111"/>
          <w:sz w:val="22"/>
          <w:szCs w:val="22"/>
        </w:rPr>
        <w:t>no</w:t>
      </w:r>
      <w:r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 garden at all there is a method of composting you can use,” said Abi.</w:t>
      </w:r>
      <w:r w:rsidR="008E4D44"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</w:p>
    <w:p w14:paraId="24DBDD9E" w14:textId="77777777" w:rsidR="005F6A48" w:rsidRDefault="008E4D44" w:rsidP="005F6A48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5F6A48">
        <w:rPr>
          <w:rFonts w:asciiTheme="minorHAnsi" w:hAnsiTheme="minorHAnsi" w:cstheme="minorHAnsi"/>
          <w:color w:val="111111"/>
          <w:sz w:val="22"/>
          <w:szCs w:val="22"/>
        </w:rPr>
        <w:t>“</w:t>
      </w:r>
      <w:r w:rsidR="005121E8" w:rsidRPr="005F6A48">
        <w:rPr>
          <w:rFonts w:asciiTheme="minorHAnsi" w:hAnsiTheme="minorHAnsi" w:cstheme="minorHAnsi"/>
          <w:color w:val="111111"/>
          <w:sz w:val="22"/>
          <w:szCs w:val="22"/>
        </w:rPr>
        <w:t>Because of</w:t>
      </w:r>
      <w:r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5121E8" w:rsidRPr="005F6A48">
        <w:rPr>
          <w:rFonts w:asciiTheme="minorHAnsi" w:hAnsiTheme="minorHAnsi" w:cstheme="minorHAnsi"/>
          <w:color w:val="111111"/>
          <w:sz w:val="22"/>
          <w:szCs w:val="22"/>
        </w:rPr>
        <w:t>concerns about climate change w</w:t>
      </w:r>
      <w:r w:rsidRPr="005F6A48">
        <w:rPr>
          <w:rFonts w:asciiTheme="minorHAnsi" w:hAnsiTheme="minorHAnsi" w:cstheme="minorHAnsi"/>
          <w:color w:val="111111"/>
          <w:sz w:val="22"/>
          <w:szCs w:val="22"/>
        </w:rPr>
        <w:t>e know many people are trying to reduce their carbon footprint</w:t>
      </w:r>
      <w:r w:rsidR="008007B5"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. Not </w:t>
      </w:r>
      <w:r w:rsidR="00E578D1" w:rsidRPr="005F6A48">
        <w:rPr>
          <w:rFonts w:asciiTheme="minorHAnsi" w:hAnsiTheme="minorHAnsi" w:cstheme="minorHAnsi"/>
          <w:color w:val="111111"/>
          <w:sz w:val="22"/>
          <w:szCs w:val="22"/>
        </w:rPr>
        <w:t>only is</w:t>
      </w:r>
      <w:r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 home composting</w:t>
      </w:r>
      <w:r w:rsidR="00E578D1"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 a great way to recycle</w:t>
      </w:r>
      <w:r w:rsidR="0023258F"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 garden waste but it</w:t>
      </w:r>
      <w:r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 can save people money on fertilisers </w:t>
      </w:r>
      <w:r w:rsidR="004E3A42" w:rsidRPr="005F6A48">
        <w:rPr>
          <w:rFonts w:asciiTheme="minorHAnsi" w:hAnsiTheme="minorHAnsi" w:cstheme="minorHAnsi"/>
          <w:color w:val="111111"/>
          <w:sz w:val="22"/>
          <w:szCs w:val="22"/>
        </w:rPr>
        <w:t>too.</w:t>
      </w:r>
    </w:p>
    <w:p w14:paraId="4F44EE15" w14:textId="6AFB8E04" w:rsidR="00F15BC6" w:rsidRPr="005F6A48" w:rsidRDefault="00F15BC6" w:rsidP="005F6A48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lastRenderedPageBreak/>
        <w:t>“At Waste</w:t>
      </w:r>
      <w:r w:rsidR="001B1BBF">
        <w:rPr>
          <w:rFonts w:asciiTheme="minorHAnsi" w:hAnsiTheme="minorHAnsi" w:cstheme="minorHAnsi"/>
          <w:color w:val="111111"/>
          <w:sz w:val="22"/>
          <w:szCs w:val="22"/>
        </w:rPr>
        <w:t xml:space="preserve"> Less South Yorkshire we are keen to support people to get the most out of their gardens and </w:t>
      </w:r>
      <w:r w:rsidR="00BC06DA">
        <w:rPr>
          <w:rFonts w:asciiTheme="minorHAnsi" w:hAnsiTheme="minorHAnsi" w:cstheme="minorHAnsi"/>
          <w:color w:val="111111"/>
          <w:sz w:val="22"/>
          <w:szCs w:val="22"/>
        </w:rPr>
        <w:t>our website contains lots of information and helpful tips about how to get started if you want to try home composting.”</w:t>
      </w:r>
    </w:p>
    <w:p w14:paraId="2125FDD4" w14:textId="1BF4E0E0" w:rsidR="00194541" w:rsidRPr="005F6A48" w:rsidRDefault="00194541" w:rsidP="005F6A48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5F6A48">
        <w:rPr>
          <w:rFonts w:asciiTheme="minorHAnsi" w:hAnsiTheme="minorHAnsi" w:cstheme="minorHAnsi"/>
          <w:color w:val="111111"/>
          <w:sz w:val="22"/>
          <w:szCs w:val="22"/>
        </w:rPr>
        <w:t>For more</w:t>
      </w:r>
      <w:r w:rsidR="002E4CA4">
        <w:rPr>
          <w:rFonts w:asciiTheme="minorHAnsi" w:hAnsiTheme="minorHAnsi" w:cstheme="minorHAnsi"/>
          <w:color w:val="111111"/>
          <w:sz w:val="22"/>
          <w:szCs w:val="22"/>
        </w:rPr>
        <w:t xml:space="preserve"> information</w:t>
      </w:r>
      <w:r w:rsidRPr="005F6A48">
        <w:rPr>
          <w:rFonts w:asciiTheme="minorHAnsi" w:hAnsiTheme="minorHAnsi" w:cstheme="minorHAnsi"/>
          <w:color w:val="111111"/>
          <w:sz w:val="22"/>
          <w:szCs w:val="22"/>
        </w:rPr>
        <w:t xml:space="preserve"> visit the Waste Less South Yorkshire website at wasteless-sy.co.uk and campaign posts can also be found by searching #SouthYorkshireComposts on social media.</w:t>
      </w:r>
    </w:p>
    <w:p w14:paraId="1ECF1B16" w14:textId="582CB672" w:rsidR="00EC06AE" w:rsidRDefault="00016075" w:rsidP="00045CF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Popular composting methods include:</w:t>
      </w:r>
    </w:p>
    <w:p w14:paraId="4EAE742E" w14:textId="5593B68D" w:rsidR="00045CFD" w:rsidRPr="005F6A48" w:rsidRDefault="00045CFD" w:rsidP="00045CFD">
      <w:pPr>
        <w:rPr>
          <w:rFonts w:cstheme="minorHAnsi"/>
          <w:b/>
          <w:bCs/>
        </w:rPr>
      </w:pPr>
      <w:r w:rsidRPr="005F6A48">
        <w:rPr>
          <w:rFonts w:cstheme="minorHAnsi"/>
          <w:b/>
          <w:bCs/>
        </w:rPr>
        <w:t>Plastic compost bins</w:t>
      </w:r>
    </w:p>
    <w:p w14:paraId="070FC893" w14:textId="016F06BF" w:rsidR="00E72F13" w:rsidRPr="00016075" w:rsidRDefault="00045CFD" w:rsidP="00045CFD">
      <w:pPr>
        <w:rPr>
          <w:rFonts w:cstheme="minorHAnsi"/>
        </w:rPr>
      </w:pPr>
      <w:r w:rsidRPr="00016075">
        <w:rPr>
          <w:rFonts w:cstheme="minorHAnsi"/>
        </w:rPr>
        <w:t>This bin is ideal for beginners. They are available at many DIY stores and some Councils even offer a discount when buying them. These types of bins are used for composting garden waste as well as some food waste such as vegetable peelings and apple cores.</w:t>
      </w:r>
    </w:p>
    <w:p w14:paraId="2FBB78FB" w14:textId="77777777" w:rsidR="0077157B" w:rsidRPr="00016075" w:rsidRDefault="0077157B" w:rsidP="0077157B">
      <w:pPr>
        <w:rPr>
          <w:rFonts w:cstheme="minorHAnsi"/>
          <w:b/>
          <w:bCs/>
        </w:rPr>
      </w:pPr>
      <w:proofErr w:type="spellStart"/>
      <w:r w:rsidRPr="00016075">
        <w:rPr>
          <w:rFonts w:cstheme="minorHAnsi"/>
          <w:b/>
          <w:bCs/>
        </w:rPr>
        <w:t>Hotbins</w:t>
      </w:r>
      <w:proofErr w:type="spellEnd"/>
    </w:p>
    <w:p w14:paraId="3245AEE0" w14:textId="62189EE5" w:rsidR="0077157B" w:rsidRPr="00016075" w:rsidRDefault="0077157B" w:rsidP="0077157B">
      <w:pPr>
        <w:rPr>
          <w:rFonts w:cstheme="minorHAnsi"/>
        </w:rPr>
      </w:pPr>
      <w:r w:rsidRPr="00016075">
        <w:rPr>
          <w:rFonts w:cstheme="minorHAnsi"/>
        </w:rPr>
        <w:t xml:space="preserve">Although the initial costs of these bins are higher than other systems, waste </w:t>
      </w:r>
      <w:proofErr w:type="gramStart"/>
      <w:r w:rsidRPr="00016075">
        <w:rPr>
          <w:rFonts w:cstheme="minorHAnsi"/>
        </w:rPr>
        <w:t>decomposes  at</w:t>
      </w:r>
      <w:proofErr w:type="gramEnd"/>
      <w:r w:rsidRPr="00016075">
        <w:rPr>
          <w:rFonts w:cstheme="minorHAnsi"/>
        </w:rPr>
        <w:t xml:space="preserve"> higher temperatures and a higher speed (30-90 days in comparison with 6 months plus for other composting methods.) They are about the size of a wheelie bin and the process is all self-contained.</w:t>
      </w:r>
    </w:p>
    <w:p w14:paraId="08E99AB6" w14:textId="77777777" w:rsidR="00B0593B" w:rsidRPr="005F6A48" w:rsidRDefault="00B0593B" w:rsidP="00B0593B">
      <w:pPr>
        <w:rPr>
          <w:rFonts w:cstheme="minorHAnsi"/>
          <w:b/>
          <w:bCs/>
        </w:rPr>
      </w:pPr>
      <w:r w:rsidRPr="005F6A48">
        <w:rPr>
          <w:rFonts w:cstheme="minorHAnsi"/>
          <w:b/>
          <w:bCs/>
        </w:rPr>
        <w:t>Wormeries</w:t>
      </w:r>
    </w:p>
    <w:p w14:paraId="47B76765" w14:textId="43D1F6DB" w:rsidR="00B0593B" w:rsidRPr="00016075" w:rsidRDefault="00B0593B" w:rsidP="00B0593B">
      <w:pPr>
        <w:rPr>
          <w:rFonts w:cstheme="minorHAnsi"/>
        </w:rPr>
      </w:pPr>
      <w:r w:rsidRPr="00016075">
        <w:rPr>
          <w:rFonts w:cstheme="minorHAnsi"/>
        </w:rPr>
        <w:t>These types of bins are great for small scale composting of kitchen waste. Worms break down food quickly to produce a nutrient-rich liquid that when diluted with water (10 parts water to 1 part liquid) can be used as a fertiliser.</w:t>
      </w:r>
    </w:p>
    <w:p w14:paraId="5FCCD4C1" w14:textId="77777777" w:rsidR="00956BFB" w:rsidRPr="005F6A48" w:rsidRDefault="00956BFB" w:rsidP="00956BFB">
      <w:pPr>
        <w:rPr>
          <w:rFonts w:cstheme="minorHAnsi"/>
          <w:b/>
          <w:bCs/>
        </w:rPr>
      </w:pPr>
      <w:r w:rsidRPr="005F6A48">
        <w:rPr>
          <w:rFonts w:cstheme="minorHAnsi"/>
          <w:b/>
          <w:bCs/>
        </w:rPr>
        <w:t>Wooden compost bins</w:t>
      </w:r>
    </w:p>
    <w:p w14:paraId="798E3EE7" w14:textId="4BE9452C" w:rsidR="00956BFB" w:rsidRPr="0060175D" w:rsidRDefault="00956BFB" w:rsidP="00956BFB">
      <w:pPr>
        <w:rPr>
          <w:rFonts w:cstheme="minorHAnsi"/>
        </w:rPr>
      </w:pPr>
      <w:r w:rsidRPr="0060175D">
        <w:rPr>
          <w:rFonts w:cstheme="minorHAnsi"/>
        </w:rPr>
        <w:t>This method of composting requires a large amount of space but can compost large quantities of material. The bin itself is relatively inexpensive and can be built using old wooden pallets or scrap timber.</w:t>
      </w:r>
    </w:p>
    <w:p w14:paraId="27E853CC" w14:textId="77777777" w:rsidR="0039336A" w:rsidRPr="00664739" w:rsidRDefault="0039336A" w:rsidP="0039336A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111111"/>
          <w:sz w:val="22"/>
          <w:szCs w:val="22"/>
        </w:rPr>
      </w:pPr>
      <w:r w:rsidRPr="00CA52B8">
        <w:rPr>
          <w:rFonts w:asciiTheme="minorHAnsi" w:hAnsiTheme="minorHAnsi" w:cstheme="minorHAnsi"/>
          <w:b/>
          <w:bCs/>
          <w:sz w:val="22"/>
          <w:szCs w:val="22"/>
        </w:rPr>
        <w:t>Note to Editors:  The waste treatment facility at Manvers processes around a quarter of a million tonnes of leftover waste a year from 345,000 homes across Barnsley, Doncaster, and Rotherham, turning it into useful products rather than sending it to landfill.</w:t>
      </w:r>
    </w:p>
    <w:p w14:paraId="16E38D2F" w14:textId="77777777" w:rsidR="0039336A" w:rsidRPr="00CA52B8" w:rsidRDefault="0039336A" w:rsidP="0039336A">
      <w:pPr>
        <w:rPr>
          <w:rFonts w:cstheme="minorHAnsi"/>
          <w:b/>
          <w:bCs/>
        </w:rPr>
      </w:pPr>
      <w:r w:rsidRPr="00CA52B8">
        <w:rPr>
          <w:rFonts w:cstheme="minorHAnsi"/>
          <w:b/>
          <w:bCs/>
        </w:rPr>
        <w:t xml:space="preserve">For further information contact Abi Reid on 07814 302297 or </w:t>
      </w:r>
      <w:hyperlink r:id="rId7" w:history="1">
        <w:r w:rsidRPr="00CA52B8">
          <w:rPr>
            <w:rStyle w:val="Hyperlink"/>
            <w:rFonts w:cstheme="minorHAnsi"/>
            <w:b/>
            <w:bCs/>
          </w:rPr>
          <w:t>abi.reid@renewi.com</w:t>
        </w:r>
      </w:hyperlink>
      <w:r>
        <w:rPr>
          <w:rFonts w:cstheme="minorHAnsi"/>
          <w:b/>
          <w:bCs/>
        </w:rPr>
        <w:t>.</w:t>
      </w:r>
    </w:p>
    <w:p w14:paraId="32ABEFE9" w14:textId="77777777" w:rsidR="0039336A" w:rsidRPr="00CA52B8" w:rsidRDefault="0039336A" w:rsidP="0039336A">
      <w:pPr>
        <w:rPr>
          <w:rFonts w:cstheme="minorHAnsi"/>
          <w:b/>
          <w:bCs/>
        </w:rPr>
      </w:pPr>
    </w:p>
    <w:p w14:paraId="0BCE81CF" w14:textId="77777777" w:rsidR="00194541" w:rsidRPr="005F6A48" w:rsidRDefault="00194541" w:rsidP="00F141A1">
      <w:pPr>
        <w:rPr>
          <w:rFonts w:cstheme="minorHAnsi"/>
          <w:lang w:val="en-US"/>
        </w:rPr>
      </w:pPr>
    </w:p>
    <w:sectPr w:rsidR="00194541" w:rsidRPr="005F6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6F2"/>
    <w:multiLevelType w:val="hybridMultilevel"/>
    <w:tmpl w:val="0DEA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707C"/>
    <w:multiLevelType w:val="hybridMultilevel"/>
    <w:tmpl w:val="2352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05F"/>
    <w:multiLevelType w:val="hybridMultilevel"/>
    <w:tmpl w:val="2A1A8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952"/>
    <w:multiLevelType w:val="multilevel"/>
    <w:tmpl w:val="AC10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A6026"/>
    <w:multiLevelType w:val="hybridMultilevel"/>
    <w:tmpl w:val="CAD8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33BA8"/>
    <w:multiLevelType w:val="hybridMultilevel"/>
    <w:tmpl w:val="CAB66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90877"/>
    <w:multiLevelType w:val="hybridMultilevel"/>
    <w:tmpl w:val="B9522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1FB6"/>
    <w:multiLevelType w:val="hybridMultilevel"/>
    <w:tmpl w:val="63A4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2D12"/>
    <w:multiLevelType w:val="hybridMultilevel"/>
    <w:tmpl w:val="6D527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F4F3F"/>
    <w:multiLevelType w:val="hybridMultilevel"/>
    <w:tmpl w:val="D93E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F5D74"/>
    <w:multiLevelType w:val="hybridMultilevel"/>
    <w:tmpl w:val="F3047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81C1D"/>
    <w:multiLevelType w:val="hybridMultilevel"/>
    <w:tmpl w:val="A400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47246"/>
    <w:multiLevelType w:val="hybridMultilevel"/>
    <w:tmpl w:val="4D42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93CF3"/>
    <w:multiLevelType w:val="hybridMultilevel"/>
    <w:tmpl w:val="CCDEE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D9B"/>
    <w:multiLevelType w:val="hybridMultilevel"/>
    <w:tmpl w:val="F3F45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053D5"/>
    <w:multiLevelType w:val="hybridMultilevel"/>
    <w:tmpl w:val="D7AC6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2681B"/>
    <w:multiLevelType w:val="multilevel"/>
    <w:tmpl w:val="39FE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837028"/>
    <w:multiLevelType w:val="hybridMultilevel"/>
    <w:tmpl w:val="0714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20654"/>
    <w:multiLevelType w:val="multilevel"/>
    <w:tmpl w:val="DEB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80144B"/>
    <w:multiLevelType w:val="hybridMultilevel"/>
    <w:tmpl w:val="7342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773BE"/>
    <w:multiLevelType w:val="hybridMultilevel"/>
    <w:tmpl w:val="A4468E22"/>
    <w:lvl w:ilvl="0" w:tplc="B360FA1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667976">
    <w:abstractNumId w:val="10"/>
  </w:num>
  <w:num w:numId="2" w16cid:durableId="138772276">
    <w:abstractNumId w:val="10"/>
  </w:num>
  <w:num w:numId="3" w16cid:durableId="142240203">
    <w:abstractNumId w:val="13"/>
  </w:num>
  <w:num w:numId="4" w16cid:durableId="843016641">
    <w:abstractNumId w:val="16"/>
  </w:num>
  <w:num w:numId="5" w16cid:durableId="1254557648">
    <w:abstractNumId w:val="19"/>
  </w:num>
  <w:num w:numId="6" w16cid:durableId="72943311">
    <w:abstractNumId w:val="3"/>
  </w:num>
  <w:num w:numId="7" w16cid:durableId="1267351690">
    <w:abstractNumId w:val="12"/>
  </w:num>
  <w:num w:numId="8" w16cid:durableId="830217801">
    <w:abstractNumId w:val="0"/>
  </w:num>
  <w:num w:numId="9" w16cid:durableId="176887954">
    <w:abstractNumId w:val="11"/>
  </w:num>
  <w:num w:numId="10" w16cid:durableId="2037928146">
    <w:abstractNumId w:val="14"/>
  </w:num>
  <w:num w:numId="11" w16cid:durableId="1086615423">
    <w:abstractNumId w:val="15"/>
  </w:num>
  <w:num w:numId="12" w16cid:durableId="139544811">
    <w:abstractNumId w:val="1"/>
  </w:num>
  <w:num w:numId="13" w16cid:durableId="1241671742">
    <w:abstractNumId w:val="5"/>
  </w:num>
  <w:num w:numId="14" w16cid:durableId="1685592577">
    <w:abstractNumId w:val="6"/>
  </w:num>
  <w:num w:numId="15" w16cid:durableId="675039802">
    <w:abstractNumId w:val="9"/>
  </w:num>
  <w:num w:numId="16" w16cid:durableId="1401514065">
    <w:abstractNumId w:val="17"/>
  </w:num>
  <w:num w:numId="17" w16cid:durableId="1034422685">
    <w:abstractNumId w:val="4"/>
  </w:num>
  <w:num w:numId="18" w16cid:durableId="1452238142">
    <w:abstractNumId w:val="8"/>
  </w:num>
  <w:num w:numId="19" w16cid:durableId="1009795833">
    <w:abstractNumId w:val="18"/>
  </w:num>
  <w:num w:numId="20" w16cid:durableId="2086418498">
    <w:abstractNumId w:val="7"/>
  </w:num>
  <w:num w:numId="21" w16cid:durableId="874002332">
    <w:abstractNumId w:val="2"/>
  </w:num>
  <w:num w:numId="22" w16cid:durableId="9906728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97"/>
    <w:rsid w:val="0001274F"/>
    <w:rsid w:val="00016075"/>
    <w:rsid w:val="00016BBE"/>
    <w:rsid w:val="00041CD6"/>
    <w:rsid w:val="00045CFD"/>
    <w:rsid w:val="000623BB"/>
    <w:rsid w:val="00064578"/>
    <w:rsid w:val="00073715"/>
    <w:rsid w:val="000A142D"/>
    <w:rsid w:val="000A6356"/>
    <w:rsid w:val="000B010A"/>
    <w:rsid w:val="000B1190"/>
    <w:rsid w:val="000E0015"/>
    <w:rsid w:val="000E2EBC"/>
    <w:rsid w:val="000E7B75"/>
    <w:rsid w:val="00105148"/>
    <w:rsid w:val="00110B46"/>
    <w:rsid w:val="001162DA"/>
    <w:rsid w:val="00126512"/>
    <w:rsid w:val="001361DD"/>
    <w:rsid w:val="001428D3"/>
    <w:rsid w:val="00145C0B"/>
    <w:rsid w:val="0016105D"/>
    <w:rsid w:val="00185492"/>
    <w:rsid w:val="00194541"/>
    <w:rsid w:val="001A149A"/>
    <w:rsid w:val="001A1CD4"/>
    <w:rsid w:val="001A68DE"/>
    <w:rsid w:val="001B1BBF"/>
    <w:rsid w:val="001B34BE"/>
    <w:rsid w:val="001C552C"/>
    <w:rsid w:val="001F2EB2"/>
    <w:rsid w:val="00212B5D"/>
    <w:rsid w:val="0021309F"/>
    <w:rsid w:val="00215044"/>
    <w:rsid w:val="00230AD4"/>
    <w:rsid w:val="0023258F"/>
    <w:rsid w:val="00243418"/>
    <w:rsid w:val="002939F9"/>
    <w:rsid w:val="0029795C"/>
    <w:rsid w:val="002A2B78"/>
    <w:rsid w:val="002C1B59"/>
    <w:rsid w:val="002C49C5"/>
    <w:rsid w:val="002C6B7C"/>
    <w:rsid w:val="002D6FC0"/>
    <w:rsid w:val="002E4CA4"/>
    <w:rsid w:val="002F31FE"/>
    <w:rsid w:val="00302AED"/>
    <w:rsid w:val="00304839"/>
    <w:rsid w:val="00314EE9"/>
    <w:rsid w:val="00332DDF"/>
    <w:rsid w:val="0035040E"/>
    <w:rsid w:val="003542E6"/>
    <w:rsid w:val="00372081"/>
    <w:rsid w:val="0037535B"/>
    <w:rsid w:val="00375863"/>
    <w:rsid w:val="00380C54"/>
    <w:rsid w:val="00387C6C"/>
    <w:rsid w:val="003902EF"/>
    <w:rsid w:val="0039336A"/>
    <w:rsid w:val="003B10CF"/>
    <w:rsid w:val="003B3B4B"/>
    <w:rsid w:val="003D149B"/>
    <w:rsid w:val="003E0C0B"/>
    <w:rsid w:val="003E49F6"/>
    <w:rsid w:val="003F1D05"/>
    <w:rsid w:val="004159EC"/>
    <w:rsid w:val="00427CC2"/>
    <w:rsid w:val="00444908"/>
    <w:rsid w:val="00464195"/>
    <w:rsid w:val="00466849"/>
    <w:rsid w:val="00481DF6"/>
    <w:rsid w:val="004A1E9A"/>
    <w:rsid w:val="004B7482"/>
    <w:rsid w:val="004C19FB"/>
    <w:rsid w:val="004C1FCD"/>
    <w:rsid w:val="004C2C08"/>
    <w:rsid w:val="004E3A42"/>
    <w:rsid w:val="004F2FDE"/>
    <w:rsid w:val="004F4033"/>
    <w:rsid w:val="005121E8"/>
    <w:rsid w:val="00514B09"/>
    <w:rsid w:val="00522EB5"/>
    <w:rsid w:val="00525033"/>
    <w:rsid w:val="00583B55"/>
    <w:rsid w:val="0059100A"/>
    <w:rsid w:val="0059778C"/>
    <w:rsid w:val="005B557C"/>
    <w:rsid w:val="005B668B"/>
    <w:rsid w:val="005B7AF0"/>
    <w:rsid w:val="005C3295"/>
    <w:rsid w:val="005D698F"/>
    <w:rsid w:val="005F6A48"/>
    <w:rsid w:val="005F7B42"/>
    <w:rsid w:val="005F7B65"/>
    <w:rsid w:val="0060175D"/>
    <w:rsid w:val="006143F3"/>
    <w:rsid w:val="006431F8"/>
    <w:rsid w:val="00646F79"/>
    <w:rsid w:val="00653D15"/>
    <w:rsid w:val="0065746D"/>
    <w:rsid w:val="00692073"/>
    <w:rsid w:val="006930F1"/>
    <w:rsid w:val="00696F15"/>
    <w:rsid w:val="00697114"/>
    <w:rsid w:val="00697EE4"/>
    <w:rsid w:val="006A13A0"/>
    <w:rsid w:val="006A7261"/>
    <w:rsid w:val="006A7BC2"/>
    <w:rsid w:val="006B33E1"/>
    <w:rsid w:val="006D5321"/>
    <w:rsid w:val="006E05B4"/>
    <w:rsid w:val="006E4FCB"/>
    <w:rsid w:val="006F16D3"/>
    <w:rsid w:val="006F4598"/>
    <w:rsid w:val="00711C60"/>
    <w:rsid w:val="007408C0"/>
    <w:rsid w:val="0077157B"/>
    <w:rsid w:val="00793F83"/>
    <w:rsid w:val="007A3865"/>
    <w:rsid w:val="007A68B7"/>
    <w:rsid w:val="007D096E"/>
    <w:rsid w:val="007D401C"/>
    <w:rsid w:val="007D48A7"/>
    <w:rsid w:val="007D5328"/>
    <w:rsid w:val="007E2C4C"/>
    <w:rsid w:val="007E5061"/>
    <w:rsid w:val="008007B5"/>
    <w:rsid w:val="00822C01"/>
    <w:rsid w:val="008564C4"/>
    <w:rsid w:val="0086395B"/>
    <w:rsid w:val="008670B5"/>
    <w:rsid w:val="008A07B3"/>
    <w:rsid w:val="008A3B45"/>
    <w:rsid w:val="008B48B5"/>
    <w:rsid w:val="008D057F"/>
    <w:rsid w:val="008E4D44"/>
    <w:rsid w:val="008F3034"/>
    <w:rsid w:val="009063E3"/>
    <w:rsid w:val="009175F8"/>
    <w:rsid w:val="00920868"/>
    <w:rsid w:val="009234B5"/>
    <w:rsid w:val="009320AC"/>
    <w:rsid w:val="00941107"/>
    <w:rsid w:val="009551FA"/>
    <w:rsid w:val="00956BFB"/>
    <w:rsid w:val="009B0ADF"/>
    <w:rsid w:val="009B63D5"/>
    <w:rsid w:val="009B7822"/>
    <w:rsid w:val="009F5255"/>
    <w:rsid w:val="009F5651"/>
    <w:rsid w:val="009F79E8"/>
    <w:rsid w:val="00A04229"/>
    <w:rsid w:val="00A12279"/>
    <w:rsid w:val="00A227F3"/>
    <w:rsid w:val="00A23497"/>
    <w:rsid w:val="00A26958"/>
    <w:rsid w:val="00A36E1E"/>
    <w:rsid w:val="00A54AFB"/>
    <w:rsid w:val="00A904B0"/>
    <w:rsid w:val="00A935B0"/>
    <w:rsid w:val="00AA2687"/>
    <w:rsid w:val="00AC2F92"/>
    <w:rsid w:val="00AD0655"/>
    <w:rsid w:val="00AF1574"/>
    <w:rsid w:val="00B0593B"/>
    <w:rsid w:val="00B07C33"/>
    <w:rsid w:val="00B15BF1"/>
    <w:rsid w:val="00B32699"/>
    <w:rsid w:val="00B41356"/>
    <w:rsid w:val="00B436EC"/>
    <w:rsid w:val="00B4608E"/>
    <w:rsid w:val="00B47327"/>
    <w:rsid w:val="00B62AF7"/>
    <w:rsid w:val="00B64813"/>
    <w:rsid w:val="00B93925"/>
    <w:rsid w:val="00BB38DD"/>
    <w:rsid w:val="00BC06DA"/>
    <w:rsid w:val="00BC678A"/>
    <w:rsid w:val="00BE7831"/>
    <w:rsid w:val="00BE7DBB"/>
    <w:rsid w:val="00C069B7"/>
    <w:rsid w:val="00C31F26"/>
    <w:rsid w:val="00C419B8"/>
    <w:rsid w:val="00C73C37"/>
    <w:rsid w:val="00C75C84"/>
    <w:rsid w:val="00C77C04"/>
    <w:rsid w:val="00C856AF"/>
    <w:rsid w:val="00CB109F"/>
    <w:rsid w:val="00CB2C51"/>
    <w:rsid w:val="00CD2D90"/>
    <w:rsid w:val="00CF6DFF"/>
    <w:rsid w:val="00D04B71"/>
    <w:rsid w:val="00D209C2"/>
    <w:rsid w:val="00D332A1"/>
    <w:rsid w:val="00D4293B"/>
    <w:rsid w:val="00D56EB5"/>
    <w:rsid w:val="00DA038D"/>
    <w:rsid w:val="00DA0B73"/>
    <w:rsid w:val="00DC0576"/>
    <w:rsid w:val="00DD0910"/>
    <w:rsid w:val="00DE0885"/>
    <w:rsid w:val="00DE3324"/>
    <w:rsid w:val="00E30939"/>
    <w:rsid w:val="00E338F0"/>
    <w:rsid w:val="00E403F5"/>
    <w:rsid w:val="00E578D1"/>
    <w:rsid w:val="00E63848"/>
    <w:rsid w:val="00E66719"/>
    <w:rsid w:val="00E72F13"/>
    <w:rsid w:val="00E759F8"/>
    <w:rsid w:val="00E843F1"/>
    <w:rsid w:val="00E9225B"/>
    <w:rsid w:val="00EA5FE6"/>
    <w:rsid w:val="00EB2D31"/>
    <w:rsid w:val="00EC06AE"/>
    <w:rsid w:val="00EC6863"/>
    <w:rsid w:val="00EE3864"/>
    <w:rsid w:val="00F10B5F"/>
    <w:rsid w:val="00F141A1"/>
    <w:rsid w:val="00F15BC6"/>
    <w:rsid w:val="00F15C0E"/>
    <w:rsid w:val="00F168F7"/>
    <w:rsid w:val="00F175D4"/>
    <w:rsid w:val="00F24E4A"/>
    <w:rsid w:val="00F53D91"/>
    <w:rsid w:val="00F620D7"/>
    <w:rsid w:val="00F67CF7"/>
    <w:rsid w:val="00F73793"/>
    <w:rsid w:val="00F84BB5"/>
    <w:rsid w:val="00F969F6"/>
    <w:rsid w:val="00FA341E"/>
    <w:rsid w:val="00FB3451"/>
    <w:rsid w:val="00FC57E6"/>
    <w:rsid w:val="00FF595B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0621"/>
  <w15:chartTrackingRefBased/>
  <w15:docId w15:val="{25C7ABD5-6728-471E-9CCE-71C25EA8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97"/>
  </w:style>
  <w:style w:type="paragraph" w:styleId="Heading1">
    <w:name w:val="heading 1"/>
    <w:basedOn w:val="Normal"/>
    <w:next w:val="Normal"/>
    <w:link w:val="Heading1Char"/>
    <w:uiPriority w:val="9"/>
    <w:qFormat/>
    <w:rsid w:val="008F303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4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034"/>
    <w:rPr>
      <w:rFonts w:eastAsiaTheme="majorEastAsia" w:cstheme="majorBidi"/>
      <w:b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A935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5B0"/>
    <w:pPr>
      <w:spacing w:line="256" w:lineRule="auto"/>
      <w:ind w:left="720"/>
      <w:contextualSpacing/>
    </w:pPr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2DDF"/>
    <w:rPr>
      <w:color w:val="605E5C"/>
      <w:shd w:val="clear" w:color="auto" w:fill="E1DFDD"/>
    </w:rPr>
  </w:style>
  <w:style w:type="paragraph" w:customStyle="1" w:styleId="summary">
    <w:name w:val="summary"/>
    <w:basedOn w:val="Normal"/>
    <w:rsid w:val="00FF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F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b-sans-serif-regular">
    <w:name w:val="sb-sans-serif-regular"/>
    <w:basedOn w:val="Normal"/>
    <w:rsid w:val="004A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1E9A"/>
    <w:rPr>
      <w:b/>
      <w:bCs/>
    </w:rPr>
  </w:style>
  <w:style w:type="character" w:customStyle="1" w:styleId="sb-link-animation-wrapper">
    <w:name w:val="sb-link-animation-wrapper"/>
    <w:basedOn w:val="DefaultParagraphFont"/>
    <w:rsid w:val="0016105D"/>
  </w:style>
  <w:style w:type="character" w:styleId="CommentReference">
    <w:name w:val="annotation reference"/>
    <w:basedOn w:val="DefaultParagraphFont"/>
    <w:uiPriority w:val="99"/>
    <w:semiHidden/>
    <w:unhideWhenUsed/>
    <w:rsid w:val="00A36E1E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4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E0C0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C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srcss-1q0x1qg-paragraph">
    <w:name w:val="ssrcss-1q0x1qg-paragraph"/>
    <w:basedOn w:val="Normal"/>
    <w:rsid w:val="003E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isually-hidden">
    <w:name w:val="visually-hidden"/>
    <w:basedOn w:val="DefaultParagraphFont"/>
    <w:rsid w:val="003E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i.reid@renew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Shanks Renewi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Wilson</dc:creator>
  <cp:keywords/>
  <dc:description/>
  <cp:lastModifiedBy>Jill Ward</cp:lastModifiedBy>
  <cp:revision>51</cp:revision>
  <dcterms:created xsi:type="dcterms:W3CDTF">2023-03-28T09:36:00Z</dcterms:created>
  <dcterms:modified xsi:type="dcterms:W3CDTF">2023-04-14T14:43:00Z</dcterms:modified>
</cp:coreProperties>
</file>