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3A5F9" w14:textId="3B0590A7" w:rsidR="00A23497" w:rsidRPr="001744E2" w:rsidRDefault="00BE7831" w:rsidP="00A23497">
      <w:pPr>
        <w:spacing w:after="0" w:line="240" w:lineRule="auto"/>
        <w:contextualSpacing/>
        <w:jc w:val="center"/>
        <w:rPr>
          <w:rFonts w:eastAsiaTheme="majorEastAsia" w:cstheme="majorBidi"/>
          <w:b/>
          <w:spacing w:val="-10"/>
          <w:kern w:val="28"/>
          <w:sz w:val="32"/>
          <w:szCs w:val="56"/>
        </w:rPr>
      </w:pPr>
      <w:r w:rsidRPr="001744E2">
        <w:rPr>
          <w:rFonts w:eastAsiaTheme="majorEastAsia" w:cstheme="majorBidi"/>
          <w:b/>
          <w:noProof/>
          <w:spacing w:val="-10"/>
          <w:kern w:val="28"/>
          <w:sz w:val="32"/>
          <w:szCs w:val="56"/>
          <w:lang w:eastAsia="en-GB"/>
        </w:rPr>
        <w:drawing>
          <wp:anchor distT="0" distB="0" distL="114300" distR="114300" simplePos="0" relativeHeight="251660288" behindDoc="0" locked="0" layoutInCell="1" allowOverlap="1" wp14:anchorId="069533FD" wp14:editId="658BC23E">
            <wp:simplePos x="0" y="0"/>
            <wp:positionH relativeFrom="column">
              <wp:posOffset>4676775</wp:posOffset>
            </wp:positionH>
            <wp:positionV relativeFrom="paragraph">
              <wp:posOffset>9525</wp:posOffset>
            </wp:positionV>
            <wp:extent cx="1266825" cy="778510"/>
            <wp:effectExtent l="0" t="0" r="952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newi_Gradient_No Strapline_CMYK_CS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6825" cy="778510"/>
                    </a:xfrm>
                    <a:prstGeom prst="rect">
                      <a:avLst/>
                    </a:prstGeom>
                  </pic:spPr>
                </pic:pic>
              </a:graphicData>
            </a:graphic>
            <wp14:sizeRelH relativeFrom="page">
              <wp14:pctWidth>0</wp14:pctWidth>
            </wp14:sizeRelH>
            <wp14:sizeRelV relativeFrom="page">
              <wp14:pctHeight>0</wp14:pctHeight>
            </wp14:sizeRelV>
          </wp:anchor>
        </w:drawing>
      </w:r>
      <w:r w:rsidRPr="001744E2">
        <w:rPr>
          <w:rFonts w:eastAsiaTheme="majorEastAsia" w:cstheme="majorBidi"/>
          <w:b/>
          <w:noProof/>
          <w:spacing w:val="-10"/>
          <w:kern w:val="28"/>
          <w:sz w:val="32"/>
          <w:szCs w:val="56"/>
          <w:lang w:eastAsia="en-GB"/>
        </w:rPr>
        <w:drawing>
          <wp:anchor distT="0" distB="0" distL="114300" distR="114300" simplePos="0" relativeHeight="251659264" behindDoc="0" locked="0" layoutInCell="1" allowOverlap="1" wp14:anchorId="61339DA2" wp14:editId="38B8019C">
            <wp:simplePos x="0" y="0"/>
            <wp:positionH relativeFrom="margin">
              <wp:align>left</wp:align>
            </wp:positionH>
            <wp:positionV relativeFrom="paragraph">
              <wp:posOffset>0</wp:posOffset>
            </wp:positionV>
            <wp:extent cx="1951990" cy="781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ste_partnership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1990" cy="781050"/>
                    </a:xfrm>
                    <a:prstGeom prst="rect">
                      <a:avLst/>
                    </a:prstGeom>
                  </pic:spPr>
                </pic:pic>
              </a:graphicData>
            </a:graphic>
            <wp14:sizeRelH relativeFrom="page">
              <wp14:pctWidth>0</wp14:pctWidth>
            </wp14:sizeRelH>
            <wp14:sizeRelV relativeFrom="page">
              <wp14:pctHeight>0</wp14:pctHeight>
            </wp14:sizeRelV>
          </wp:anchor>
        </w:drawing>
      </w:r>
    </w:p>
    <w:p w14:paraId="2FB324BD" w14:textId="08800657" w:rsidR="00932462" w:rsidRDefault="00AB65B9"/>
    <w:p w14:paraId="327FF8A5" w14:textId="72729EE4" w:rsidR="00A935B0" w:rsidRDefault="00A935B0"/>
    <w:p w14:paraId="32467F93" w14:textId="1824825B" w:rsidR="00A935B0" w:rsidRDefault="007408C0">
      <w:r>
        <w:t xml:space="preserve">                                     </w:t>
      </w:r>
    </w:p>
    <w:p w14:paraId="7025DB59" w14:textId="5AE7240F" w:rsidR="00F141A1" w:rsidRDefault="007408C0" w:rsidP="00F141A1">
      <w:pPr>
        <w:rPr>
          <w:rFonts w:ascii="Arial" w:hAnsi="Arial" w:cs="Arial"/>
          <w:b/>
          <w:bCs/>
          <w:sz w:val="36"/>
          <w:szCs w:val="36"/>
        </w:rPr>
      </w:pPr>
      <w:r>
        <w:t xml:space="preserve">                                                           </w:t>
      </w:r>
      <w:r w:rsidR="00B47327" w:rsidRPr="003902EF">
        <w:rPr>
          <w:rFonts w:ascii="Arial" w:hAnsi="Arial" w:cs="Arial"/>
          <w:b/>
          <w:bCs/>
          <w:sz w:val="36"/>
          <w:szCs w:val="36"/>
        </w:rPr>
        <w:t xml:space="preserve">P R E S </w:t>
      </w:r>
      <w:proofErr w:type="spellStart"/>
      <w:r w:rsidR="00B47327" w:rsidRPr="003902EF">
        <w:rPr>
          <w:rFonts w:ascii="Arial" w:hAnsi="Arial" w:cs="Arial"/>
          <w:b/>
          <w:bCs/>
          <w:sz w:val="36"/>
          <w:szCs w:val="36"/>
        </w:rPr>
        <w:t>S</w:t>
      </w:r>
      <w:proofErr w:type="spellEnd"/>
      <w:r w:rsidR="00B47327" w:rsidRPr="003902EF">
        <w:rPr>
          <w:rFonts w:ascii="Arial" w:hAnsi="Arial" w:cs="Arial"/>
          <w:b/>
          <w:bCs/>
          <w:sz w:val="36"/>
          <w:szCs w:val="36"/>
        </w:rPr>
        <w:t xml:space="preserve">   R E L E A S E</w:t>
      </w:r>
    </w:p>
    <w:p w14:paraId="705F3A9F" w14:textId="08748511" w:rsidR="00671AA6" w:rsidRPr="00671AA6" w:rsidRDefault="00671AA6" w:rsidP="00F141A1">
      <w:pPr>
        <w:rPr>
          <w:rFonts w:ascii="Arial" w:hAnsi="Arial" w:cs="Arial"/>
          <w:b/>
          <w:bCs/>
          <w:sz w:val="24"/>
          <w:szCs w:val="24"/>
        </w:rPr>
      </w:pPr>
      <w:r>
        <w:rPr>
          <w:rFonts w:ascii="Arial" w:hAnsi="Arial" w:cs="Arial"/>
          <w:b/>
          <w:bCs/>
          <w:sz w:val="36"/>
          <w:szCs w:val="36"/>
        </w:rPr>
        <w:t xml:space="preserve">                                                       </w:t>
      </w:r>
      <w:r>
        <w:rPr>
          <w:rFonts w:ascii="Arial" w:hAnsi="Arial" w:cs="Arial"/>
          <w:b/>
          <w:bCs/>
          <w:sz w:val="24"/>
          <w:szCs w:val="24"/>
        </w:rPr>
        <w:t xml:space="preserve">    2</w:t>
      </w:r>
      <w:r w:rsidRPr="00671AA6">
        <w:rPr>
          <w:rFonts w:ascii="Arial" w:hAnsi="Arial" w:cs="Arial"/>
          <w:b/>
          <w:bCs/>
          <w:sz w:val="24"/>
          <w:szCs w:val="24"/>
          <w:vertAlign w:val="superscript"/>
        </w:rPr>
        <w:t>nd</w:t>
      </w:r>
      <w:r>
        <w:rPr>
          <w:rFonts w:ascii="Arial" w:hAnsi="Arial" w:cs="Arial"/>
          <w:b/>
          <w:bCs/>
          <w:sz w:val="24"/>
          <w:szCs w:val="24"/>
        </w:rPr>
        <w:t xml:space="preserve"> </w:t>
      </w:r>
      <w:proofErr w:type="gramStart"/>
      <w:r>
        <w:rPr>
          <w:rFonts w:ascii="Arial" w:hAnsi="Arial" w:cs="Arial"/>
          <w:b/>
          <w:bCs/>
          <w:sz w:val="24"/>
          <w:szCs w:val="24"/>
        </w:rPr>
        <w:t>March,</w:t>
      </w:r>
      <w:proofErr w:type="gramEnd"/>
      <w:r>
        <w:rPr>
          <w:rFonts w:ascii="Arial" w:hAnsi="Arial" w:cs="Arial"/>
          <w:b/>
          <w:bCs/>
          <w:sz w:val="24"/>
          <w:szCs w:val="24"/>
        </w:rPr>
        <w:t xml:space="preserve"> 2</w:t>
      </w:r>
      <w:r w:rsidR="001D5F01">
        <w:rPr>
          <w:rFonts w:ascii="Arial" w:hAnsi="Arial" w:cs="Arial"/>
          <w:b/>
          <w:bCs/>
          <w:sz w:val="24"/>
          <w:szCs w:val="24"/>
        </w:rPr>
        <w:t>022</w:t>
      </w:r>
    </w:p>
    <w:p w14:paraId="23E4FDED" w14:textId="75130B42" w:rsidR="00671AA6" w:rsidRPr="001D5F01" w:rsidRDefault="00671AA6" w:rsidP="00671AA6">
      <w:pPr>
        <w:rPr>
          <w:rFonts w:ascii="Arial" w:hAnsi="Arial" w:cs="Arial"/>
          <w:b/>
          <w:bCs/>
          <w:sz w:val="32"/>
          <w:szCs w:val="32"/>
        </w:rPr>
      </w:pPr>
      <w:r w:rsidRPr="001D5F01">
        <w:rPr>
          <w:rFonts w:ascii="Arial" w:hAnsi="Arial" w:cs="Arial"/>
          <w:b/>
          <w:bCs/>
          <w:sz w:val="32"/>
          <w:szCs w:val="32"/>
        </w:rPr>
        <w:t>Going green is kids’ stuff</w:t>
      </w:r>
    </w:p>
    <w:p w14:paraId="22EE20F3" w14:textId="77777777" w:rsidR="00671AA6" w:rsidRPr="00671AA6" w:rsidRDefault="00671AA6" w:rsidP="00671AA6">
      <w:pPr>
        <w:rPr>
          <w:rFonts w:ascii="Arial" w:hAnsi="Arial" w:cs="Arial"/>
          <w:sz w:val="24"/>
          <w:szCs w:val="24"/>
        </w:rPr>
      </w:pPr>
      <w:r w:rsidRPr="00671AA6">
        <w:rPr>
          <w:rFonts w:ascii="Arial" w:hAnsi="Arial" w:cs="Arial"/>
          <w:sz w:val="24"/>
          <w:szCs w:val="24"/>
        </w:rPr>
        <w:t>Anyone with kids knows they generate a lot of ‘stuff’ from birth to leaving home.</w:t>
      </w:r>
    </w:p>
    <w:p w14:paraId="2472D86E" w14:textId="77777777" w:rsidR="00671AA6" w:rsidRPr="00671AA6" w:rsidRDefault="00671AA6" w:rsidP="00671AA6">
      <w:pPr>
        <w:rPr>
          <w:rFonts w:ascii="Arial" w:hAnsi="Arial" w:cs="Arial"/>
          <w:sz w:val="24"/>
          <w:szCs w:val="24"/>
        </w:rPr>
      </w:pPr>
      <w:r w:rsidRPr="00671AA6">
        <w:rPr>
          <w:rFonts w:ascii="Arial" w:hAnsi="Arial" w:cs="Arial"/>
          <w:sz w:val="24"/>
          <w:szCs w:val="24"/>
        </w:rPr>
        <w:t>This is all potential waste which has an impact on our planet.</w:t>
      </w:r>
    </w:p>
    <w:p w14:paraId="64E5B8BE" w14:textId="77777777" w:rsidR="00671AA6" w:rsidRPr="00671AA6" w:rsidRDefault="00671AA6" w:rsidP="00671AA6">
      <w:pPr>
        <w:rPr>
          <w:rFonts w:ascii="Arial" w:hAnsi="Arial" w:cs="Arial"/>
          <w:sz w:val="24"/>
          <w:szCs w:val="24"/>
        </w:rPr>
      </w:pPr>
      <w:r w:rsidRPr="00671AA6">
        <w:rPr>
          <w:rFonts w:ascii="Arial" w:hAnsi="Arial" w:cs="Arial"/>
          <w:sz w:val="24"/>
          <w:szCs w:val="24"/>
        </w:rPr>
        <w:t xml:space="preserve">Starting right at the beginning, the UK </w:t>
      </w:r>
      <w:proofErr w:type="gramStart"/>
      <w:r w:rsidRPr="00671AA6">
        <w:rPr>
          <w:rFonts w:ascii="Arial" w:hAnsi="Arial" w:cs="Arial"/>
          <w:sz w:val="24"/>
          <w:szCs w:val="24"/>
        </w:rPr>
        <w:t>has to</w:t>
      </w:r>
      <w:proofErr w:type="gramEnd"/>
      <w:r w:rsidRPr="00671AA6">
        <w:rPr>
          <w:rFonts w:ascii="Arial" w:hAnsi="Arial" w:cs="Arial"/>
          <w:sz w:val="24"/>
          <w:szCs w:val="24"/>
        </w:rPr>
        <w:t xml:space="preserve"> deal with around three billion disposable nappies each year, representing an estimated two to three per cent of all household waste. </w:t>
      </w:r>
    </w:p>
    <w:p w14:paraId="5BED477C" w14:textId="77777777" w:rsidR="00671AA6" w:rsidRPr="00671AA6" w:rsidRDefault="00671AA6" w:rsidP="00671AA6">
      <w:pPr>
        <w:rPr>
          <w:rFonts w:ascii="Arial" w:hAnsi="Arial" w:cs="Arial"/>
          <w:sz w:val="24"/>
          <w:szCs w:val="24"/>
        </w:rPr>
      </w:pPr>
      <w:r w:rsidRPr="00671AA6">
        <w:rPr>
          <w:rFonts w:ascii="Arial" w:hAnsi="Arial" w:cs="Arial"/>
          <w:sz w:val="24"/>
          <w:szCs w:val="24"/>
        </w:rPr>
        <w:t>From birth to potty training, the average baby will go through 4,000 to 6,000 disposable nappies which cost hundreds of pounds and take hundreds of years to decompose.</w:t>
      </w:r>
    </w:p>
    <w:p w14:paraId="38DC408E" w14:textId="77777777" w:rsidR="00671AA6" w:rsidRPr="00671AA6" w:rsidRDefault="00671AA6" w:rsidP="00671AA6">
      <w:pPr>
        <w:rPr>
          <w:rFonts w:ascii="Arial" w:hAnsi="Arial" w:cs="Arial"/>
          <w:sz w:val="24"/>
          <w:szCs w:val="24"/>
        </w:rPr>
      </w:pPr>
      <w:r w:rsidRPr="00671AA6">
        <w:rPr>
          <w:rFonts w:ascii="Arial" w:hAnsi="Arial" w:cs="Arial"/>
          <w:sz w:val="24"/>
          <w:szCs w:val="24"/>
        </w:rPr>
        <w:t>By comparison, a baby only needs 20-30 real nappies which can be washed, re-</w:t>
      </w:r>
      <w:proofErr w:type="gramStart"/>
      <w:r w:rsidRPr="00671AA6">
        <w:rPr>
          <w:rFonts w:ascii="Arial" w:hAnsi="Arial" w:cs="Arial"/>
          <w:sz w:val="24"/>
          <w:szCs w:val="24"/>
        </w:rPr>
        <w:t>used</w:t>
      </w:r>
      <w:proofErr w:type="gramEnd"/>
      <w:r w:rsidRPr="00671AA6">
        <w:rPr>
          <w:rFonts w:ascii="Arial" w:hAnsi="Arial" w:cs="Arial"/>
          <w:sz w:val="24"/>
          <w:szCs w:val="24"/>
        </w:rPr>
        <w:t xml:space="preserve"> and passed on to any future siblings. The South Yorkshire Nappy Library offers a loan service and lots of tips and advice on their Facebook page at </w:t>
      </w:r>
      <w:hyperlink r:id="rId7" w:history="1">
        <w:r w:rsidRPr="00671AA6">
          <w:rPr>
            <w:rStyle w:val="Hyperlink"/>
            <w:rFonts w:ascii="Arial" w:hAnsi="Arial" w:cs="Arial"/>
            <w:sz w:val="24"/>
            <w:szCs w:val="24"/>
          </w:rPr>
          <w:t>www.facebook.com/southyorkshirenappylibrary</w:t>
        </w:r>
      </w:hyperlink>
    </w:p>
    <w:p w14:paraId="74A55FA0" w14:textId="167B202E" w:rsidR="00671AA6" w:rsidRPr="00671AA6" w:rsidRDefault="00671AA6" w:rsidP="00671AA6">
      <w:pPr>
        <w:rPr>
          <w:rFonts w:ascii="Arial" w:hAnsi="Arial" w:cs="Arial"/>
          <w:sz w:val="24"/>
          <w:szCs w:val="24"/>
        </w:rPr>
      </w:pPr>
      <w:r w:rsidRPr="00671AA6">
        <w:rPr>
          <w:rFonts w:ascii="Arial" w:hAnsi="Arial" w:cs="Arial"/>
          <w:sz w:val="24"/>
          <w:szCs w:val="24"/>
        </w:rPr>
        <w:t xml:space="preserve">Fast forward a few years, the average cost of school uniform is £230 per child, not including sport and PE kits and even more for secondary school pupils. Many schools and communities are starting swap shops where items can be passed on. A </w:t>
      </w:r>
      <w:r w:rsidR="001D5F01">
        <w:rPr>
          <w:rFonts w:ascii="Arial" w:hAnsi="Arial" w:cs="Arial"/>
          <w:sz w:val="24"/>
          <w:szCs w:val="24"/>
        </w:rPr>
        <w:t xml:space="preserve">handy </w:t>
      </w:r>
      <w:r w:rsidRPr="00671AA6">
        <w:rPr>
          <w:rFonts w:ascii="Arial" w:hAnsi="Arial" w:cs="Arial"/>
          <w:sz w:val="24"/>
          <w:szCs w:val="24"/>
        </w:rPr>
        <w:t xml:space="preserve">guide to starting a swap shop is at </w:t>
      </w:r>
      <w:hyperlink r:id="rId8" w:history="1">
        <w:r w:rsidRPr="00671AA6">
          <w:rPr>
            <w:rStyle w:val="Hyperlink"/>
            <w:rFonts w:ascii="Arial" w:hAnsi="Arial" w:cs="Arial"/>
            <w:sz w:val="24"/>
            <w:szCs w:val="24"/>
          </w:rPr>
          <w:t>www.wasteless-sy.co.uk</w:t>
        </w:r>
      </w:hyperlink>
    </w:p>
    <w:p w14:paraId="07526761" w14:textId="77777777" w:rsidR="00671AA6" w:rsidRPr="00671AA6" w:rsidRDefault="00671AA6" w:rsidP="00671AA6">
      <w:pPr>
        <w:rPr>
          <w:rFonts w:ascii="Arial" w:hAnsi="Arial" w:cs="Arial"/>
          <w:sz w:val="24"/>
          <w:szCs w:val="24"/>
        </w:rPr>
      </w:pPr>
      <w:r w:rsidRPr="00671AA6">
        <w:rPr>
          <w:rFonts w:ascii="Arial" w:hAnsi="Arial" w:cs="Arial"/>
          <w:sz w:val="24"/>
          <w:szCs w:val="24"/>
        </w:rPr>
        <w:t>More than eight million new, perfectly good toys are thrown away every year in the UK.  These toys can be passed on or donated to charity.</w:t>
      </w:r>
    </w:p>
    <w:p w14:paraId="7F54973A" w14:textId="77777777" w:rsidR="00671AA6" w:rsidRPr="00671AA6" w:rsidRDefault="00671AA6" w:rsidP="00671AA6">
      <w:pPr>
        <w:rPr>
          <w:rFonts w:ascii="Arial" w:hAnsi="Arial" w:cs="Arial"/>
          <w:sz w:val="24"/>
          <w:szCs w:val="24"/>
        </w:rPr>
      </w:pPr>
      <w:r w:rsidRPr="00671AA6">
        <w:rPr>
          <w:rFonts w:ascii="Arial" w:hAnsi="Arial" w:cs="Arial"/>
          <w:sz w:val="24"/>
          <w:szCs w:val="24"/>
        </w:rPr>
        <w:t xml:space="preserve">A campaign to encourage more re-use of kids’ stuff has been launched by the Barnsley, </w:t>
      </w:r>
      <w:proofErr w:type="gramStart"/>
      <w:r w:rsidRPr="00671AA6">
        <w:rPr>
          <w:rFonts w:ascii="Arial" w:hAnsi="Arial" w:cs="Arial"/>
          <w:sz w:val="24"/>
          <w:szCs w:val="24"/>
        </w:rPr>
        <w:t>Doncaster</w:t>
      </w:r>
      <w:proofErr w:type="gramEnd"/>
      <w:r w:rsidRPr="00671AA6">
        <w:rPr>
          <w:rFonts w:ascii="Arial" w:hAnsi="Arial" w:cs="Arial"/>
          <w:sz w:val="24"/>
          <w:szCs w:val="24"/>
        </w:rPr>
        <w:t xml:space="preserve"> and Rotherham (BDR) Waste Partnership and </w:t>
      </w:r>
      <w:proofErr w:type="spellStart"/>
      <w:r w:rsidRPr="00671AA6">
        <w:rPr>
          <w:rFonts w:ascii="Arial" w:hAnsi="Arial" w:cs="Arial"/>
          <w:sz w:val="24"/>
          <w:szCs w:val="24"/>
        </w:rPr>
        <w:t>Renewi</w:t>
      </w:r>
      <w:proofErr w:type="spellEnd"/>
      <w:r w:rsidRPr="00671AA6">
        <w:rPr>
          <w:rFonts w:ascii="Arial" w:hAnsi="Arial" w:cs="Arial"/>
          <w:sz w:val="24"/>
          <w:szCs w:val="24"/>
        </w:rPr>
        <w:t>, the firm behind the waste treatment facility at Manvers.</w:t>
      </w:r>
    </w:p>
    <w:p w14:paraId="6B3A859A" w14:textId="77777777" w:rsidR="00671AA6" w:rsidRPr="00671AA6" w:rsidRDefault="00671AA6" w:rsidP="00671AA6">
      <w:pPr>
        <w:rPr>
          <w:rFonts w:ascii="Arial" w:hAnsi="Arial" w:cs="Arial"/>
          <w:sz w:val="24"/>
          <w:szCs w:val="24"/>
        </w:rPr>
      </w:pPr>
      <w:r w:rsidRPr="00671AA6">
        <w:rPr>
          <w:rFonts w:ascii="Arial" w:hAnsi="Arial" w:cs="Arial"/>
          <w:sz w:val="24"/>
          <w:szCs w:val="24"/>
        </w:rPr>
        <w:t xml:space="preserve">Community Education Liaison Officer Abi Reid, who is based at Manvers, said that many </w:t>
      </w:r>
      <w:proofErr w:type="gramStart"/>
      <w:r w:rsidRPr="00671AA6">
        <w:rPr>
          <w:rFonts w:ascii="Arial" w:hAnsi="Arial" w:cs="Arial"/>
          <w:sz w:val="24"/>
          <w:szCs w:val="24"/>
        </w:rPr>
        <w:t>things</w:t>
      </w:r>
      <w:proofErr w:type="gramEnd"/>
      <w:r w:rsidRPr="00671AA6">
        <w:rPr>
          <w:rFonts w:ascii="Arial" w:hAnsi="Arial" w:cs="Arial"/>
          <w:sz w:val="24"/>
          <w:szCs w:val="24"/>
        </w:rPr>
        <w:t xml:space="preserve"> children outgrow can be donated rather than thrown away.</w:t>
      </w:r>
    </w:p>
    <w:p w14:paraId="3F2456C3" w14:textId="77777777" w:rsidR="00671AA6" w:rsidRPr="00671AA6" w:rsidRDefault="00671AA6" w:rsidP="00671AA6">
      <w:pPr>
        <w:rPr>
          <w:rFonts w:ascii="Arial" w:hAnsi="Arial" w:cs="Arial"/>
          <w:sz w:val="24"/>
          <w:szCs w:val="24"/>
        </w:rPr>
      </w:pPr>
      <w:r w:rsidRPr="00671AA6">
        <w:rPr>
          <w:rFonts w:ascii="Arial" w:hAnsi="Arial" w:cs="Arial"/>
          <w:sz w:val="24"/>
          <w:szCs w:val="24"/>
        </w:rPr>
        <w:t>“Make sure clothing is clean and damage free, toys and games should be in good condition with all the pieces, and books are accepted by many charity shops.  If you want new books to read, check out your local library.”</w:t>
      </w:r>
    </w:p>
    <w:p w14:paraId="70214D61" w14:textId="77777777" w:rsidR="00671AA6" w:rsidRPr="00671AA6" w:rsidRDefault="00671AA6" w:rsidP="00671AA6">
      <w:pPr>
        <w:rPr>
          <w:rFonts w:ascii="Arial" w:hAnsi="Arial" w:cs="Arial"/>
          <w:sz w:val="24"/>
          <w:szCs w:val="24"/>
        </w:rPr>
      </w:pPr>
      <w:r w:rsidRPr="00671AA6">
        <w:rPr>
          <w:rFonts w:ascii="Arial" w:hAnsi="Arial" w:cs="Arial"/>
          <w:sz w:val="24"/>
          <w:szCs w:val="24"/>
        </w:rPr>
        <w:t xml:space="preserve">The campaign is part of a Re-use Revolution in South Yorkshire which has already tackled plastic bottles, cutlery, straws, carrier bags, tea bags, coffee pods, hot </w:t>
      </w:r>
      <w:proofErr w:type="gramStart"/>
      <w:r w:rsidRPr="00671AA6">
        <w:rPr>
          <w:rFonts w:ascii="Arial" w:hAnsi="Arial" w:cs="Arial"/>
          <w:sz w:val="24"/>
          <w:szCs w:val="24"/>
        </w:rPr>
        <w:t>drinks</w:t>
      </w:r>
      <w:proofErr w:type="gramEnd"/>
      <w:r w:rsidRPr="00671AA6">
        <w:rPr>
          <w:rFonts w:ascii="Arial" w:hAnsi="Arial" w:cs="Arial"/>
          <w:sz w:val="24"/>
          <w:szCs w:val="24"/>
        </w:rPr>
        <w:t xml:space="preserve"> and beauty products.  More information about all these is at </w:t>
      </w:r>
      <w:hyperlink r:id="rId9" w:history="1">
        <w:r w:rsidRPr="00671AA6">
          <w:rPr>
            <w:rStyle w:val="Hyperlink"/>
            <w:rFonts w:ascii="Arial" w:hAnsi="Arial" w:cs="Arial"/>
            <w:sz w:val="24"/>
            <w:szCs w:val="24"/>
          </w:rPr>
          <w:t>www.wasteless-sy.co.uk</w:t>
        </w:r>
      </w:hyperlink>
    </w:p>
    <w:p w14:paraId="48A27A93" w14:textId="77777777" w:rsidR="00671AA6" w:rsidRPr="00671AA6" w:rsidRDefault="00671AA6" w:rsidP="00671AA6">
      <w:pPr>
        <w:rPr>
          <w:rFonts w:ascii="Arial" w:hAnsi="Arial" w:cs="Arial"/>
          <w:b/>
          <w:bCs/>
          <w:sz w:val="24"/>
          <w:szCs w:val="24"/>
        </w:rPr>
      </w:pPr>
      <w:r w:rsidRPr="00671AA6">
        <w:rPr>
          <w:rFonts w:ascii="Arial" w:hAnsi="Arial" w:cs="Arial"/>
          <w:b/>
          <w:bCs/>
          <w:sz w:val="24"/>
          <w:szCs w:val="24"/>
        </w:rPr>
        <w:lastRenderedPageBreak/>
        <w:t xml:space="preserve">Note to Editors:  The waste treatment facility at Manvers processes around a quarter of a million tonnes of leftover waste a year from 340,000 homes across Barnsley, </w:t>
      </w:r>
      <w:proofErr w:type="gramStart"/>
      <w:r w:rsidRPr="00671AA6">
        <w:rPr>
          <w:rFonts w:ascii="Arial" w:hAnsi="Arial" w:cs="Arial"/>
          <w:b/>
          <w:bCs/>
          <w:sz w:val="24"/>
          <w:szCs w:val="24"/>
        </w:rPr>
        <w:t>Doncaster</w:t>
      </w:r>
      <w:proofErr w:type="gramEnd"/>
      <w:r w:rsidRPr="00671AA6">
        <w:rPr>
          <w:rFonts w:ascii="Arial" w:hAnsi="Arial" w:cs="Arial"/>
          <w:b/>
          <w:bCs/>
          <w:sz w:val="24"/>
          <w:szCs w:val="24"/>
        </w:rPr>
        <w:t xml:space="preserve"> and Rotherham, turning it into useful products rather than sending it to landfill.</w:t>
      </w:r>
    </w:p>
    <w:p w14:paraId="1C452874" w14:textId="77777777" w:rsidR="00671AA6" w:rsidRPr="00671AA6" w:rsidRDefault="00671AA6" w:rsidP="00671AA6">
      <w:pPr>
        <w:rPr>
          <w:rFonts w:ascii="Arial" w:hAnsi="Arial" w:cs="Arial"/>
          <w:b/>
          <w:bCs/>
          <w:sz w:val="24"/>
          <w:szCs w:val="24"/>
        </w:rPr>
      </w:pPr>
      <w:r w:rsidRPr="00671AA6">
        <w:rPr>
          <w:rFonts w:ascii="Arial" w:hAnsi="Arial" w:cs="Arial"/>
          <w:b/>
          <w:bCs/>
          <w:sz w:val="24"/>
          <w:szCs w:val="24"/>
        </w:rPr>
        <w:t xml:space="preserve">For further information contact Abi Reid or Rebecca Wilson on 07814 302297 or </w:t>
      </w:r>
      <w:hyperlink r:id="rId10" w:history="1">
        <w:r w:rsidRPr="00671AA6">
          <w:rPr>
            <w:rStyle w:val="Hyperlink"/>
            <w:rFonts w:ascii="Arial" w:hAnsi="Arial" w:cs="Arial"/>
            <w:bCs/>
            <w:sz w:val="24"/>
            <w:szCs w:val="24"/>
          </w:rPr>
          <w:t>abi.reid@renewi.com</w:t>
        </w:r>
      </w:hyperlink>
      <w:r w:rsidRPr="00671AA6">
        <w:rPr>
          <w:rFonts w:ascii="Arial" w:hAnsi="Arial" w:cs="Arial"/>
          <w:b/>
          <w:bCs/>
          <w:sz w:val="24"/>
          <w:szCs w:val="24"/>
        </w:rPr>
        <w:t xml:space="preserve"> or </w:t>
      </w:r>
      <w:hyperlink r:id="rId11" w:history="1">
        <w:r w:rsidRPr="00671AA6">
          <w:rPr>
            <w:rStyle w:val="Hyperlink"/>
            <w:rFonts w:ascii="Arial" w:hAnsi="Arial" w:cs="Arial"/>
            <w:bCs/>
            <w:sz w:val="24"/>
            <w:szCs w:val="24"/>
          </w:rPr>
          <w:t>rebecca.wilson@renewi.com</w:t>
        </w:r>
      </w:hyperlink>
    </w:p>
    <w:p w14:paraId="368843AD" w14:textId="12636318" w:rsidR="009817BD" w:rsidRPr="001A7195" w:rsidRDefault="009817BD" w:rsidP="009817BD">
      <w:pPr>
        <w:rPr>
          <w:rFonts w:ascii="Arial" w:hAnsi="Arial" w:cs="Arial"/>
          <w:b/>
          <w:bCs/>
          <w:sz w:val="24"/>
          <w:szCs w:val="24"/>
        </w:rPr>
      </w:pPr>
      <w:r w:rsidRPr="001A7195">
        <w:rPr>
          <w:rFonts w:ascii="Arial" w:hAnsi="Arial" w:cs="Arial"/>
          <w:b/>
          <w:bCs/>
          <w:sz w:val="24"/>
          <w:szCs w:val="24"/>
        </w:rPr>
        <w:t xml:space="preserve">. </w:t>
      </w:r>
    </w:p>
    <w:p w14:paraId="1C8E8026" w14:textId="481F951E" w:rsidR="006E05B4" w:rsidRPr="006E05B4" w:rsidRDefault="006E05B4" w:rsidP="009817BD">
      <w:pPr>
        <w:rPr>
          <w:rFonts w:ascii="Arial" w:hAnsi="Arial" w:cs="Arial"/>
          <w:b/>
          <w:bCs/>
          <w:sz w:val="24"/>
          <w:szCs w:val="24"/>
        </w:rPr>
      </w:pPr>
    </w:p>
    <w:p w14:paraId="1AD71947" w14:textId="77777777" w:rsidR="00332DDF" w:rsidRPr="00F141A1" w:rsidRDefault="00332DDF" w:rsidP="00F141A1">
      <w:pPr>
        <w:rPr>
          <w:rFonts w:ascii="Arial" w:hAnsi="Arial" w:cs="Arial"/>
          <w:sz w:val="24"/>
          <w:szCs w:val="24"/>
        </w:rPr>
      </w:pPr>
    </w:p>
    <w:sectPr w:rsidR="00332DDF" w:rsidRPr="00F141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F5D74"/>
    <w:multiLevelType w:val="hybridMultilevel"/>
    <w:tmpl w:val="F3047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497"/>
    <w:rsid w:val="0001274F"/>
    <w:rsid w:val="000623BB"/>
    <w:rsid w:val="00185492"/>
    <w:rsid w:val="001A7195"/>
    <w:rsid w:val="001D5F01"/>
    <w:rsid w:val="00243418"/>
    <w:rsid w:val="002A2B78"/>
    <w:rsid w:val="00332DDF"/>
    <w:rsid w:val="00372081"/>
    <w:rsid w:val="003902EF"/>
    <w:rsid w:val="004E54B8"/>
    <w:rsid w:val="00525033"/>
    <w:rsid w:val="00671AA6"/>
    <w:rsid w:val="006D5321"/>
    <w:rsid w:val="006E05B4"/>
    <w:rsid w:val="007408C0"/>
    <w:rsid w:val="007D48A7"/>
    <w:rsid w:val="008F3034"/>
    <w:rsid w:val="009817BD"/>
    <w:rsid w:val="009B0ADF"/>
    <w:rsid w:val="009B63D5"/>
    <w:rsid w:val="009B7822"/>
    <w:rsid w:val="009F5255"/>
    <w:rsid w:val="009F79E8"/>
    <w:rsid w:val="00A12279"/>
    <w:rsid w:val="00A23497"/>
    <w:rsid w:val="00A935B0"/>
    <w:rsid w:val="00AB65B9"/>
    <w:rsid w:val="00B32699"/>
    <w:rsid w:val="00B47327"/>
    <w:rsid w:val="00BE7831"/>
    <w:rsid w:val="00C419B8"/>
    <w:rsid w:val="00C73C37"/>
    <w:rsid w:val="00CB109F"/>
    <w:rsid w:val="00CB2C51"/>
    <w:rsid w:val="00EC6863"/>
    <w:rsid w:val="00F10B5F"/>
    <w:rsid w:val="00F141A1"/>
    <w:rsid w:val="00FC5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10621"/>
  <w15:chartTrackingRefBased/>
  <w15:docId w15:val="{25C7ABD5-6728-471E-9CCE-71C25EA8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497"/>
  </w:style>
  <w:style w:type="paragraph" w:styleId="Heading1">
    <w:name w:val="heading 1"/>
    <w:basedOn w:val="Normal"/>
    <w:next w:val="Normal"/>
    <w:link w:val="Heading1Char"/>
    <w:uiPriority w:val="9"/>
    <w:qFormat/>
    <w:rsid w:val="008F3034"/>
    <w:pPr>
      <w:keepNext/>
      <w:keepLines/>
      <w:spacing w:before="240" w:after="0"/>
      <w:outlineLvl w:val="0"/>
    </w:pPr>
    <w:rPr>
      <w:rFonts w:eastAsiaTheme="majorEastAsia"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34"/>
    <w:rPr>
      <w:rFonts w:eastAsiaTheme="majorEastAsia" w:cstheme="majorBidi"/>
      <w:b/>
      <w:color w:val="000000" w:themeColor="text1"/>
      <w:sz w:val="28"/>
      <w:szCs w:val="32"/>
    </w:rPr>
  </w:style>
  <w:style w:type="character" w:styleId="Hyperlink">
    <w:name w:val="Hyperlink"/>
    <w:basedOn w:val="DefaultParagraphFont"/>
    <w:uiPriority w:val="99"/>
    <w:unhideWhenUsed/>
    <w:rsid w:val="00A935B0"/>
    <w:rPr>
      <w:color w:val="0563C1" w:themeColor="hyperlink"/>
      <w:u w:val="single"/>
    </w:rPr>
  </w:style>
  <w:style w:type="paragraph" w:styleId="ListParagraph">
    <w:name w:val="List Paragraph"/>
    <w:basedOn w:val="Normal"/>
    <w:uiPriority w:val="34"/>
    <w:qFormat/>
    <w:rsid w:val="00A935B0"/>
    <w:pPr>
      <w:spacing w:line="256" w:lineRule="auto"/>
      <w:ind w:left="720"/>
      <w:contextualSpacing/>
    </w:pPr>
    <w:rPr>
      <w:rFonts w:ascii="Arial" w:hAnsi="Arial" w:cs="Arial"/>
      <w:sz w:val="24"/>
      <w:szCs w:val="24"/>
    </w:rPr>
  </w:style>
  <w:style w:type="character" w:styleId="UnresolvedMention">
    <w:name w:val="Unresolved Mention"/>
    <w:basedOn w:val="DefaultParagraphFont"/>
    <w:uiPriority w:val="99"/>
    <w:semiHidden/>
    <w:unhideWhenUsed/>
    <w:rsid w:val="00332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706797">
      <w:bodyDiv w:val="1"/>
      <w:marLeft w:val="0"/>
      <w:marRight w:val="0"/>
      <w:marTop w:val="0"/>
      <w:marBottom w:val="0"/>
      <w:divBdr>
        <w:top w:val="none" w:sz="0" w:space="0" w:color="auto"/>
        <w:left w:val="none" w:sz="0" w:space="0" w:color="auto"/>
        <w:bottom w:val="none" w:sz="0" w:space="0" w:color="auto"/>
        <w:right w:val="none" w:sz="0" w:space="0" w:color="auto"/>
      </w:divBdr>
    </w:div>
    <w:div w:id="1342583747">
      <w:bodyDiv w:val="1"/>
      <w:marLeft w:val="0"/>
      <w:marRight w:val="0"/>
      <w:marTop w:val="0"/>
      <w:marBottom w:val="0"/>
      <w:divBdr>
        <w:top w:val="none" w:sz="0" w:space="0" w:color="auto"/>
        <w:left w:val="none" w:sz="0" w:space="0" w:color="auto"/>
        <w:bottom w:val="none" w:sz="0" w:space="0" w:color="auto"/>
        <w:right w:val="none" w:sz="0" w:space="0" w:color="auto"/>
      </w:divBdr>
    </w:div>
    <w:div w:id="152936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teless-sy.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book.com/southyorkshirenappylibr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rebecca.wilson@renewi.com" TargetMode="External"/><Relationship Id="rId5" Type="http://schemas.openxmlformats.org/officeDocument/2006/relationships/image" Target="media/image1.jpeg"/><Relationship Id="rId10" Type="http://schemas.openxmlformats.org/officeDocument/2006/relationships/hyperlink" Target="mailto:abi.reid@renewi.com" TargetMode="External"/><Relationship Id="rId4" Type="http://schemas.openxmlformats.org/officeDocument/2006/relationships/webSettings" Target="webSettings.xml"/><Relationship Id="rId9" Type="http://schemas.openxmlformats.org/officeDocument/2006/relationships/hyperlink" Target="http://www.wasteless-s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Shanks Renewi</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Wilson</dc:creator>
  <cp:keywords/>
  <dc:description/>
  <cp:lastModifiedBy>Rachel Walker</cp:lastModifiedBy>
  <cp:revision>2</cp:revision>
  <dcterms:created xsi:type="dcterms:W3CDTF">2022-03-03T08:22:00Z</dcterms:created>
  <dcterms:modified xsi:type="dcterms:W3CDTF">2022-03-03T08:22:00Z</dcterms:modified>
</cp:coreProperties>
</file>